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40" w:type="dxa"/>
        <w:tblInd w:w="94" w:type="dxa"/>
        <w:tblLook w:val="04A0"/>
      </w:tblPr>
      <w:tblGrid>
        <w:gridCol w:w="1919"/>
        <w:gridCol w:w="1920"/>
        <w:gridCol w:w="776"/>
        <w:gridCol w:w="774"/>
        <w:gridCol w:w="774"/>
        <w:gridCol w:w="774"/>
        <w:gridCol w:w="2138"/>
        <w:gridCol w:w="4365"/>
      </w:tblGrid>
      <w:tr w:rsidR="005B4F48" w:rsidRPr="005B4F48" w:rsidTr="005B4F48">
        <w:trPr>
          <w:trHeight w:val="300"/>
        </w:trPr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Trgovački sud u  Zagrebu,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Amruševa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2/II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: 20. St-5864/16</w:t>
            </w:r>
          </w:p>
        </w:tc>
        <w:tc>
          <w:tcPr>
            <w:tcW w:w="309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Stečajni dužnik : ARS DENTIS d.o.o. Zagreb,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Miramarska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24, OIB:72067272877.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 : Lucija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Butigan</w:t>
            </w:r>
            <w:proofErr w:type="spellEnd"/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ročište:18.travnja 2018.godine u 10,45  sati</w:t>
            </w:r>
          </w:p>
        </w:tc>
      </w:tr>
      <w:tr w:rsidR="005B4F48" w:rsidRPr="005B4F48" w:rsidTr="005B4F48">
        <w:trPr>
          <w:trHeight w:val="300"/>
        </w:trPr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09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91"/>
        </w:trPr>
        <w:tc>
          <w:tcPr>
            <w:tcW w:w="134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STEČAJNOG UPRAVITELJA</w:t>
            </w:r>
          </w:p>
        </w:tc>
      </w:tr>
      <w:tr w:rsidR="005B4F48" w:rsidRPr="005B4F48" w:rsidTr="005B4F48">
        <w:trPr>
          <w:trHeight w:val="391"/>
        </w:trPr>
        <w:tc>
          <w:tcPr>
            <w:tcW w:w="134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5B4F48" w:rsidRPr="005B4F48" w:rsidTr="005B4F48">
        <w:trPr>
          <w:trHeight w:val="375"/>
        </w:trPr>
        <w:tc>
          <w:tcPr>
            <w:tcW w:w="1344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PRVI VIŠI ISPLATNI RED</w:t>
            </w:r>
          </w:p>
        </w:tc>
      </w:tr>
      <w:tr w:rsidR="005B4F48" w:rsidRPr="005B4F48" w:rsidTr="005B4F48">
        <w:trPr>
          <w:trHeight w:val="342"/>
        </w:trPr>
        <w:tc>
          <w:tcPr>
            <w:tcW w:w="1344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Nema vjerovnika prvog višeg isplatnog reda</w:t>
            </w:r>
          </w:p>
        </w:tc>
      </w:tr>
      <w:tr w:rsidR="005B4F48" w:rsidRPr="005B4F48" w:rsidTr="005B4F48">
        <w:trPr>
          <w:trHeight w:val="342"/>
        </w:trPr>
        <w:tc>
          <w:tcPr>
            <w:tcW w:w="1344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, 28.03.2018. godine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upravitelj: Marijan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Drljanovčan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057CDA" w:rsidRDefault="00057CDA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tbl>
      <w:tblPr>
        <w:tblW w:w="15023" w:type="dxa"/>
        <w:tblInd w:w="94" w:type="dxa"/>
        <w:tblLook w:val="04A0"/>
      </w:tblPr>
      <w:tblGrid>
        <w:gridCol w:w="1297"/>
        <w:gridCol w:w="1749"/>
        <w:gridCol w:w="2540"/>
        <w:gridCol w:w="2241"/>
        <w:gridCol w:w="959"/>
        <w:gridCol w:w="747"/>
        <w:gridCol w:w="1313"/>
        <w:gridCol w:w="853"/>
        <w:gridCol w:w="853"/>
        <w:gridCol w:w="2659"/>
      </w:tblGrid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Trgovački sud u  Zagrebu,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Amruševa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2/II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: 20. St-5864/16</w:t>
            </w:r>
          </w:p>
        </w:tc>
        <w:tc>
          <w:tcPr>
            <w:tcW w:w="629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Stečajni dužnik : ARS DENTIS d.o.o. Zagreb,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Miramarska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24, OIB:72067272877.</w:t>
            </w:r>
          </w:p>
        </w:tc>
        <w:tc>
          <w:tcPr>
            <w:tcW w:w="2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 : Lucija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Butigan</w:t>
            </w:r>
            <w:proofErr w:type="spellEnd"/>
          </w:p>
        </w:tc>
        <w:tc>
          <w:tcPr>
            <w:tcW w:w="3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ročište:18.travnja 2018.godine u 10,45  sati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62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62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629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5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91"/>
        </w:trPr>
        <w:tc>
          <w:tcPr>
            <w:tcW w:w="150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  <w:t>TABLICA STEČAJNOG UPRAVITELJA</w:t>
            </w:r>
          </w:p>
        </w:tc>
      </w:tr>
      <w:tr w:rsidR="005B4F48" w:rsidRPr="005B4F48" w:rsidTr="005B4F48">
        <w:trPr>
          <w:trHeight w:val="391"/>
        </w:trPr>
        <w:tc>
          <w:tcPr>
            <w:tcW w:w="1502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50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>DRUGI VIŠI ISPLATNI RED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Red.broj</w:t>
            </w:r>
            <w:proofErr w:type="spellEnd"/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4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Osnova tražbine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Visina tražbine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Osporeno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Priznato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Napomena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Republika Hrvatska, Ministarstvo financija, Porezna uprava,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Poručni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ured Zagreb, Savska cesta 41, OIB 18683136487 zastupana po Županijskom državnom odvjetništvu u Zagrebu </w:t>
            </w:r>
          </w:p>
        </w:tc>
        <w:tc>
          <w:tcPr>
            <w:tcW w:w="459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Porezi, doprinosi i druga javna davanja temeljem izvršnih rješenja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3.235,76 kuna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una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3.235,76 kuna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GRAD ZAGREB, Trg Stjepana Radića 1, Zagreb, OIB : 61817894937</w:t>
            </w:r>
          </w:p>
        </w:tc>
        <w:tc>
          <w:tcPr>
            <w:tcW w:w="4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Komunalna naknada temeljem pravomoćnih rješenja o ovrsi  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30.854,74 kuna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30.854,74 kuna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Wiener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</w:t>
            </w: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osiguranje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Vienna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insurance Group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., Zagreb, Slovenska ulica 24, OIB : 52848403362</w:t>
            </w:r>
          </w:p>
        </w:tc>
        <w:tc>
          <w:tcPr>
            <w:tcW w:w="45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 xml:space="preserve">Pravomoćno i ovršno rješenje posl.br.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Ovrv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-387/13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2.082,73 kuna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2.082,73 kuna</w:t>
            </w:r>
          </w:p>
        </w:tc>
        <w:tc>
          <w:tcPr>
            <w:tcW w:w="2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B2 KAPITAL d.o.o., Zagreb, Radnička cesta 41, OIB: 57509775367</w:t>
            </w:r>
          </w:p>
        </w:tc>
        <w:tc>
          <w:tcPr>
            <w:tcW w:w="4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Ugovor o dugoročnom kreditu broj 5103570583 od 25.05.2007.godine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2.863.538,20 kuna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2.863.538,20 kuna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INSTITUT RUĐER BOŠKOVIĆ 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Bijenička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cesta 54, Zagreb, OIB : 69715301002</w:t>
            </w:r>
          </w:p>
        </w:tc>
        <w:tc>
          <w:tcPr>
            <w:tcW w:w="45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2.143,00 kuna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2.143,00 kuna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2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dokumentaciji za prijavu tražbina ne postoji pravomoćno i ovršno rješenje posl.br.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Ovrv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-342/13 na koje se poziva vjerovnik.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6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LOQUOR d.o.o.,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Miramarska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24, Zagreb, OIB: </w:t>
            </w: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87544641930 zastupan po odvjetnici Vedrani Jurić iz Zagreba, Harambašićeva 37</w:t>
            </w:r>
          </w:p>
        </w:tc>
        <w:tc>
          <w:tcPr>
            <w:tcW w:w="45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 xml:space="preserve">Pravomoćno i ovršno rješenje posl.br.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Ovrv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-17062/12, troškovi ovršnog postupka, računi za pričuvu,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nakanada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za pričuvu, etažne i zajedničke </w:t>
            </w: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 xml:space="preserve">troškove 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263.847,63 kuna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263.847,63 kuna</w:t>
            </w:r>
          </w:p>
        </w:tc>
        <w:tc>
          <w:tcPr>
            <w:tcW w:w="2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7</w:t>
            </w:r>
          </w:p>
        </w:tc>
        <w:tc>
          <w:tcPr>
            <w:tcW w:w="17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MEDIKA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., Zagreb,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Capraška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1, OIB: 94818858923, zastupana po odvjetniku Borisu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Anišiću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iz Zagreba, Ilica 191B</w:t>
            </w:r>
          </w:p>
        </w:tc>
        <w:tc>
          <w:tcPr>
            <w:tcW w:w="45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Pravomoćno i ovršno rješenje o ovrsi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posl.broj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: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Ovrv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-4242/13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1.813,19 kuna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1.813,19 kuna</w:t>
            </w:r>
          </w:p>
        </w:tc>
        <w:tc>
          <w:tcPr>
            <w:tcW w:w="2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8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RAOS d.o.o. Zagreb, Savica Šanci 111m OIB : 91943782088</w:t>
            </w:r>
          </w:p>
        </w:tc>
        <w:tc>
          <w:tcPr>
            <w:tcW w:w="4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Pravomoćna ovršna isprava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Ovrv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-465/11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1.419,33 kuna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1.419,33 kuna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9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HRVATSKE VODE . Pravna osoba za upravljanje vodama, Zagreb, Ulica grada Vukovara 220, OIB : 28921383001</w:t>
            </w:r>
          </w:p>
        </w:tc>
        <w:tc>
          <w:tcPr>
            <w:tcW w:w="4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Pravomoćna rješenja o ovrsi br. : 0216,0217,0218,0310,0311,0312,03181,0382,0383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1.302,97 kuna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1.302,97 kuna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HRVATSKI TELEKOM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., </w:t>
            </w: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Zagreb, Roberta Frangeša Mihanovića 9, OIB : 81793146560</w:t>
            </w:r>
          </w:p>
        </w:tc>
        <w:tc>
          <w:tcPr>
            <w:tcW w:w="45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 xml:space="preserve">Pravomoćno i ovršno rješenje o ovrsi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posl.broj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: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Ovrv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-35336/12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13.565,97 kuna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0 kuna</w:t>
            </w:r>
          </w:p>
        </w:tc>
        <w:tc>
          <w:tcPr>
            <w:tcW w:w="17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13.565,97 kuna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 </w:t>
            </w: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5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7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42"/>
        </w:trPr>
        <w:tc>
          <w:tcPr>
            <w:tcW w:w="150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Ukupno prijavljeno drugi viši isplatni red..................................3.183.803,52 kuna </w:t>
            </w:r>
          </w:p>
        </w:tc>
      </w:tr>
      <w:tr w:rsidR="005B4F48" w:rsidRPr="005B4F48" w:rsidTr="005B4F48">
        <w:trPr>
          <w:trHeight w:val="342"/>
        </w:trPr>
        <w:tc>
          <w:tcPr>
            <w:tcW w:w="1502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5B4F48" w:rsidRPr="005B4F48" w:rsidTr="005B4F48">
        <w:trPr>
          <w:trHeight w:val="342"/>
        </w:trPr>
        <w:tc>
          <w:tcPr>
            <w:tcW w:w="1502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Ukupno priznato drugi viši isplatni red.......................................3.181.660,52 kuna </w:t>
            </w:r>
          </w:p>
        </w:tc>
      </w:tr>
      <w:tr w:rsidR="005B4F48" w:rsidRPr="005B4F48" w:rsidTr="005B4F48">
        <w:trPr>
          <w:trHeight w:val="342"/>
        </w:trPr>
        <w:tc>
          <w:tcPr>
            <w:tcW w:w="1502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Miholjancu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, 28.03.2018. godine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upravitelj: Marijan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Drljanovčan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p w:rsidR="005B4F48" w:rsidRDefault="005B4F48"/>
    <w:tbl>
      <w:tblPr>
        <w:tblW w:w="13440" w:type="dxa"/>
        <w:tblInd w:w="94" w:type="dxa"/>
        <w:tblLook w:val="04A0"/>
      </w:tblPr>
      <w:tblGrid>
        <w:gridCol w:w="960"/>
        <w:gridCol w:w="960"/>
        <w:gridCol w:w="1920"/>
        <w:gridCol w:w="905"/>
        <w:gridCol w:w="788"/>
        <w:gridCol w:w="674"/>
        <w:gridCol w:w="642"/>
        <w:gridCol w:w="2281"/>
        <w:gridCol w:w="4365"/>
      </w:tblGrid>
      <w:tr w:rsidR="005B4F48" w:rsidRPr="005B4F48" w:rsidTr="005B4F48">
        <w:trPr>
          <w:trHeight w:val="300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 xml:space="preserve">Trgovački sud u  Zagrebu,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Amruševa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2/II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Posl.broj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: 20. St-5864/16</w:t>
            </w:r>
          </w:p>
        </w:tc>
        <w:tc>
          <w:tcPr>
            <w:tcW w:w="29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Stečajni dužnik : ARS DENTIS d.o.o. Zagreb,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Miramarska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24, OIB:72067272877.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Stečajni sudac : Lucija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Butigan</w:t>
            </w:r>
            <w:proofErr w:type="spellEnd"/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Ispitno ročište:18.travnja 2018.godine u 10,45 sati</w:t>
            </w:r>
          </w:p>
        </w:tc>
      </w:tr>
      <w:tr w:rsidR="005B4F48" w:rsidRPr="005B4F48" w:rsidTr="005B4F48">
        <w:trPr>
          <w:trHeight w:val="300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95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95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439"/>
        </w:trPr>
        <w:tc>
          <w:tcPr>
            <w:tcW w:w="1344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hr-HR"/>
              </w:rPr>
              <w:t>TABLICA RAZLUČNIH PRAVA</w:t>
            </w:r>
          </w:p>
        </w:tc>
      </w:tr>
      <w:tr w:rsidR="005B4F48" w:rsidRPr="005B4F48" w:rsidTr="005B4F48">
        <w:trPr>
          <w:trHeight w:val="439"/>
        </w:trPr>
        <w:tc>
          <w:tcPr>
            <w:tcW w:w="1344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6"/>
                <w:szCs w:val="36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Redni broj 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Javna knjiga u koju je upisano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Iznos tražbine osigurane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razlučnim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pravom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Pravna osnova tražbine osigurane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razlučnim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pravom</w:t>
            </w:r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Dio imovine na koji se odnosi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razlučno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pravo</w:t>
            </w: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B2 KAPITAL d.o.o., Zagreb, Radnička cesta 41, OIB: 57509775367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Općinski građanski sud u Zagrebu, Zemljišnoknjižni odjel Zagreb,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k.o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Trnje,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zk.ul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. 8379</w:t>
            </w:r>
          </w:p>
        </w:tc>
        <w:tc>
          <w:tcPr>
            <w:tcW w:w="13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350.000,00 eura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Z- Z-26001/08, UKNJIŽBA, ZALOŽNO PRAVO, UGOVOR O PRIJENOSU 13.06.2016. pod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prevenstvenimredom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založnog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pravaupisanog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pod posl.br.Z-36922/07, prijenosom hipotekarne tražbine koja je osigurana založnim pravom u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izmosu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od 350.000,00 eura sa imena nosioca tog prava sa imena nosioca tog prava Erste &amp; Steiermaerkische bank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d.d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Jadranski trg </w:t>
            </w:r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br 3/A, Rijeka za korist novog založnog vjerovnika : B2 KAPITAL d.o.o., Zagreb, Radnička cesta 41, OIB: 57509775367</w:t>
            </w:r>
          </w:p>
        </w:tc>
        <w:tc>
          <w:tcPr>
            <w:tcW w:w="4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lastRenderedPageBreak/>
              <w:t>zk.ul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8379,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k.o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. Trnje, čk.br. 1019/3 POSLOVNA ZGRADA U MIRAMARSKOJ C. BR. 24 SA 1352 ČM, ZGRADA-GARAŽA SA 1403 ČM, ZGRADA TOPLINSKA PODSTANICA  SA 139 ČM I DVORIŠTE SA 1135 ČM i to: - Suvlasnički dio : 200/100000 ETAŽNO VLASNIŠTVO (E-28) 1. LOKAL u visokom prizemlju ukupne površine 20,76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čm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 elaboratu označen oznakom L8, - Suvlasnički dio : 200/100000 ETAŽNO VLASNIŠTVO (E-29) 1. LOKAL u visokom prizemlju ukupne površine 20,76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čm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 elaboratu označen oznakom L9, - Suvlasnički dio : 200/100000 ETAŽNO VLASNIŠTVO (E-30) 1. LOKAL u visokom prizemlju ukupne površine 21,83 </w:t>
            </w:r>
            <w:proofErr w:type="spellStart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čm</w:t>
            </w:r>
            <w:proofErr w:type="spellEnd"/>
            <w:r w:rsidRPr="005B4F4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u elaboratu označen oznakom L10 </w:t>
            </w: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6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2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4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</w:tr>
      <w:tr w:rsidR="005B4F48" w:rsidRPr="005B4F48" w:rsidTr="005B4F48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U Miholjancu,28</w:t>
            </w: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.0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3</w:t>
            </w: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.2018. godine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4F48" w:rsidRPr="005B4F48" w:rsidRDefault="005B4F48" w:rsidP="005B4F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Stečajni upravitelj: Marijan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Drljanovčan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dipl.ing</w:t>
            </w:r>
            <w:proofErr w:type="spellEnd"/>
            <w:r w:rsidRPr="005B4F48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5B4F48" w:rsidRDefault="005B4F48"/>
    <w:sectPr w:rsidR="005B4F48" w:rsidSect="005B4F4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4F48"/>
    <w:rsid w:val="00002314"/>
    <w:rsid w:val="00004614"/>
    <w:rsid w:val="00012E33"/>
    <w:rsid w:val="00016692"/>
    <w:rsid w:val="00022767"/>
    <w:rsid w:val="0002317F"/>
    <w:rsid w:val="00027787"/>
    <w:rsid w:val="000474A4"/>
    <w:rsid w:val="00057CDA"/>
    <w:rsid w:val="00063B29"/>
    <w:rsid w:val="0007599D"/>
    <w:rsid w:val="00080CC5"/>
    <w:rsid w:val="00081072"/>
    <w:rsid w:val="000851D8"/>
    <w:rsid w:val="00090982"/>
    <w:rsid w:val="00092B3E"/>
    <w:rsid w:val="00095AA7"/>
    <w:rsid w:val="000A6FC2"/>
    <w:rsid w:val="000B13A3"/>
    <w:rsid w:val="000B4B98"/>
    <w:rsid w:val="000B5BB7"/>
    <w:rsid w:val="000C1580"/>
    <w:rsid w:val="000C2C9E"/>
    <w:rsid w:val="000D0AEC"/>
    <w:rsid w:val="000E59D8"/>
    <w:rsid w:val="000F242C"/>
    <w:rsid w:val="00100D8D"/>
    <w:rsid w:val="001014C5"/>
    <w:rsid w:val="0011242C"/>
    <w:rsid w:val="00116F43"/>
    <w:rsid w:val="00121B8C"/>
    <w:rsid w:val="0012451D"/>
    <w:rsid w:val="00134B35"/>
    <w:rsid w:val="001375C6"/>
    <w:rsid w:val="001544E9"/>
    <w:rsid w:val="00156045"/>
    <w:rsid w:val="0016032C"/>
    <w:rsid w:val="0016114B"/>
    <w:rsid w:val="001620BB"/>
    <w:rsid w:val="00171FDD"/>
    <w:rsid w:val="0017285F"/>
    <w:rsid w:val="001734E0"/>
    <w:rsid w:val="00175F98"/>
    <w:rsid w:val="00177720"/>
    <w:rsid w:val="00191859"/>
    <w:rsid w:val="001A7101"/>
    <w:rsid w:val="001B502E"/>
    <w:rsid w:val="001B7ECC"/>
    <w:rsid w:val="001C08DC"/>
    <w:rsid w:val="001C6EB4"/>
    <w:rsid w:val="001D0201"/>
    <w:rsid w:val="001E6FDF"/>
    <w:rsid w:val="001F43B8"/>
    <w:rsid w:val="001F746D"/>
    <w:rsid w:val="002030EF"/>
    <w:rsid w:val="002050A1"/>
    <w:rsid w:val="00205EDA"/>
    <w:rsid w:val="00215E1C"/>
    <w:rsid w:val="00237389"/>
    <w:rsid w:val="0024740A"/>
    <w:rsid w:val="0025038A"/>
    <w:rsid w:val="00255907"/>
    <w:rsid w:val="002665D0"/>
    <w:rsid w:val="0028588D"/>
    <w:rsid w:val="002A6152"/>
    <w:rsid w:val="002B2A96"/>
    <w:rsid w:val="002B3705"/>
    <w:rsid w:val="002C5196"/>
    <w:rsid w:val="002D2DEE"/>
    <w:rsid w:val="002E09AB"/>
    <w:rsid w:val="003103EA"/>
    <w:rsid w:val="003220F5"/>
    <w:rsid w:val="00331A39"/>
    <w:rsid w:val="00333AAD"/>
    <w:rsid w:val="00351666"/>
    <w:rsid w:val="00353F25"/>
    <w:rsid w:val="00356499"/>
    <w:rsid w:val="00357958"/>
    <w:rsid w:val="003655F1"/>
    <w:rsid w:val="003679E1"/>
    <w:rsid w:val="00376246"/>
    <w:rsid w:val="0037761B"/>
    <w:rsid w:val="00384753"/>
    <w:rsid w:val="0039726A"/>
    <w:rsid w:val="003B0409"/>
    <w:rsid w:val="003C67C3"/>
    <w:rsid w:val="003D43BC"/>
    <w:rsid w:val="003D6227"/>
    <w:rsid w:val="003E5E54"/>
    <w:rsid w:val="003E655B"/>
    <w:rsid w:val="004127CF"/>
    <w:rsid w:val="004171C8"/>
    <w:rsid w:val="00421663"/>
    <w:rsid w:val="00435B61"/>
    <w:rsid w:val="0043721A"/>
    <w:rsid w:val="00437D9E"/>
    <w:rsid w:val="00463119"/>
    <w:rsid w:val="00466722"/>
    <w:rsid w:val="00470599"/>
    <w:rsid w:val="004726BB"/>
    <w:rsid w:val="00476F86"/>
    <w:rsid w:val="00481EDF"/>
    <w:rsid w:val="004829CA"/>
    <w:rsid w:val="004841E9"/>
    <w:rsid w:val="00487EE9"/>
    <w:rsid w:val="00497B52"/>
    <w:rsid w:val="004A14BA"/>
    <w:rsid w:val="004A5709"/>
    <w:rsid w:val="004A5AAF"/>
    <w:rsid w:val="004B07CE"/>
    <w:rsid w:val="004B52B8"/>
    <w:rsid w:val="004C45B0"/>
    <w:rsid w:val="004C4BCD"/>
    <w:rsid w:val="004D7E54"/>
    <w:rsid w:val="0051052E"/>
    <w:rsid w:val="0053017A"/>
    <w:rsid w:val="005351BB"/>
    <w:rsid w:val="00556976"/>
    <w:rsid w:val="00566838"/>
    <w:rsid w:val="0057244B"/>
    <w:rsid w:val="005859FC"/>
    <w:rsid w:val="00597DE5"/>
    <w:rsid w:val="005A2A5F"/>
    <w:rsid w:val="005B4F48"/>
    <w:rsid w:val="005C2536"/>
    <w:rsid w:val="005C43E0"/>
    <w:rsid w:val="005D6831"/>
    <w:rsid w:val="005E6F8B"/>
    <w:rsid w:val="0061729F"/>
    <w:rsid w:val="006313DF"/>
    <w:rsid w:val="00631C2C"/>
    <w:rsid w:val="00631C87"/>
    <w:rsid w:val="0063627F"/>
    <w:rsid w:val="00654B23"/>
    <w:rsid w:val="00655C41"/>
    <w:rsid w:val="006638DE"/>
    <w:rsid w:val="00665008"/>
    <w:rsid w:val="00675BD2"/>
    <w:rsid w:val="00681B7C"/>
    <w:rsid w:val="00691E7A"/>
    <w:rsid w:val="006A2724"/>
    <w:rsid w:val="006A4C66"/>
    <w:rsid w:val="006B4C7D"/>
    <w:rsid w:val="006C378B"/>
    <w:rsid w:val="006C71F3"/>
    <w:rsid w:val="006D5A79"/>
    <w:rsid w:val="006F2E32"/>
    <w:rsid w:val="006F338D"/>
    <w:rsid w:val="006F5A5C"/>
    <w:rsid w:val="007058AA"/>
    <w:rsid w:val="00710B8C"/>
    <w:rsid w:val="00710EB0"/>
    <w:rsid w:val="00724AD0"/>
    <w:rsid w:val="00725D47"/>
    <w:rsid w:val="00740502"/>
    <w:rsid w:val="00740920"/>
    <w:rsid w:val="00745A60"/>
    <w:rsid w:val="00755DE2"/>
    <w:rsid w:val="00764469"/>
    <w:rsid w:val="00776A22"/>
    <w:rsid w:val="00776FD4"/>
    <w:rsid w:val="00780CB3"/>
    <w:rsid w:val="00781CF9"/>
    <w:rsid w:val="00783BDE"/>
    <w:rsid w:val="00783FEA"/>
    <w:rsid w:val="00786791"/>
    <w:rsid w:val="007961CE"/>
    <w:rsid w:val="00797AAC"/>
    <w:rsid w:val="007A2437"/>
    <w:rsid w:val="007A2805"/>
    <w:rsid w:val="007B22B4"/>
    <w:rsid w:val="007B2F63"/>
    <w:rsid w:val="007B3D05"/>
    <w:rsid w:val="007B63DD"/>
    <w:rsid w:val="007B73E5"/>
    <w:rsid w:val="007B77D4"/>
    <w:rsid w:val="007C0099"/>
    <w:rsid w:val="007C7110"/>
    <w:rsid w:val="007D21E4"/>
    <w:rsid w:val="007E05BD"/>
    <w:rsid w:val="007E0DB8"/>
    <w:rsid w:val="007E61E1"/>
    <w:rsid w:val="007F368A"/>
    <w:rsid w:val="007F7CD3"/>
    <w:rsid w:val="00801105"/>
    <w:rsid w:val="00801F86"/>
    <w:rsid w:val="008179A7"/>
    <w:rsid w:val="00824F6A"/>
    <w:rsid w:val="0083035F"/>
    <w:rsid w:val="00832673"/>
    <w:rsid w:val="008433EA"/>
    <w:rsid w:val="00843E5D"/>
    <w:rsid w:val="008460F7"/>
    <w:rsid w:val="0085009E"/>
    <w:rsid w:val="00851B85"/>
    <w:rsid w:val="00870C88"/>
    <w:rsid w:val="00873FD3"/>
    <w:rsid w:val="00887C1C"/>
    <w:rsid w:val="008948CB"/>
    <w:rsid w:val="008A6B13"/>
    <w:rsid w:val="008B4A1E"/>
    <w:rsid w:val="008D27B8"/>
    <w:rsid w:val="008D2E52"/>
    <w:rsid w:val="008F446C"/>
    <w:rsid w:val="008F4547"/>
    <w:rsid w:val="008F6AAF"/>
    <w:rsid w:val="00912640"/>
    <w:rsid w:val="009232BD"/>
    <w:rsid w:val="00936A92"/>
    <w:rsid w:val="00964BE3"/>
    <w:rsid w:val="0098352F"/>
    <w:rsid w:val="00983C0F"/>
    <w:rsid w:val="00985B13"/>
    <w:rsid w:val="0098780D"/>
    <w:rsid w:val="00991EB1"/>
    <w:rsid w:val="009959D3"/>
    <w:rsid w:val="00997DCB"/>
    <w:rsid w:val="009A0BE3"/>
    <w:rsid w:val="009D159B"/>
    <w:rsid w:val="009E7303"/>
    <w:rsid w:val="009F1FF7"/>
    <w:rsid w:val="009F3B87"/>
    <w:rsid w:val="009F6324"/>
    <w:rsid w:val="00A02A0A"/>
    <w:rsid w:val="00A0394E"/>
    <w:rsid w:val="00A12BC7"/>
    <w:rsid w:val="00A25D6D"/>
    <w:rsid w:val="00A343FB"/>
    <w:rsid w:val="00A43340"/>
    <w:rsid w:val="00A44261"/>
    <w:rsid w:val="00A471D5"/>
    <w:rsid w:val="00A55917"/>
    <w:rsid w:val="00A55D3A"/>
    <w:rsid w:val="00A81BBD"/>
    <w:rsid w:val="00A853AF"/>
    <w:rsid w:val="00A9095A"/>
    <w:rsid w:val="00AC0231"/>
    <w:rsid w:val="00AC3755"/>
    <w:rsid w:val="00AD3D6D"/>
    <w:rsid w:val="00AD4D33"/>
    <w:rsid w:val="00AE1E8B"/>
    <w:rsid w:val="00AF0BDE"/>
    <w:rsid w:val="00AF744D"/>
    <w:rsid w:val="00B00483"/>
    <w:rsid w:val="00B02E5C"/>
    <w:rsid w:val="00B153AC"/>
    <w:rsid w:val="00B161DF"/>
    <w:rsid w:val="00B17755"/>
    <w:rsid w:val="00B2676A"/>
    <w:rsid w:val="00B3407F"/>
    <w:rsid w:val="00B36D93"/>
    <w:rsid w:val="00B65C2E"/>
    <w:rsid w:val="00B66EDA"/>
    <w:rsid w:val="00B96620"/>
    <w:rsid w:val="00BA1339"/>
    <w:rsid w:val="00BA2F0A"/>
    <w:rsid w:val="00BB09EF"/>
    <w:rsid w:val="00BB5403"/>
    <w:rsid w:val="00BC0E21"/>
    <w:rsid w:val="00BC612E"/>
    <w:rsid w:val="00BD634A"/>
    <w:rsid w:val="00BE4EE7"/>
    <w:rsid w:val="00BF28A0"/>
    <w:rsid w:val="00BF6867"/>
    <w:rsid w:val="00C01A14"/>
    <w:rsid w:val="00C06AE7"/>
    <w:rsid w:val="00C06E45"/>
    <w:rsid w:val="00C2033C"/>
    <w:rsid w:val="00C5532C"/>
    <w:rsid w:val="00C56DEC"/>
    <w:rsid w:val="00C57096"/>
    <w:rsid w:val="00C63572"/>
    <w:rsid w:val="00C87D26"/>
    <w:rsid w:val="00C9338A"/>
    <w:rsid w:val="00C9525D"/>
    <w:rsid w:val="00CA5909"/>
    <w:rsid w:val="00CB2F7A"/>
    <w:rsid w:val="00CB59F9"/>
    <w:rsid w:val="00CC566F"/>
    <w:rsid w:val="00CD058A"/>
    <w:rsid w:val="00CD5678"/>
    <w:rsid w:val="00CE2233"/>
    <w:rsid w:val="00CE25D8"/>
    <w:rsid w:val="00CF2F58"/>
    <w:rsid w:val="00CF4291"/>
    <w:rsid w:val="00CF7BE2"/>
    <w:rsid w:val="00D0475E"/>
    <w:rsid w:val="00D11F17"/>
    <w:rsid w:val="00D17A41"/>
    <w:rsid w:val="00D41687"/>
    <w:rsid w:val="00D4228A"/>
    <w:rsid w:val="00D43C49"/>
    <w:rsid w:val="00D617C8"/>
    <w:rsid w:val="00D74CFB"/>
    <w:rsid w:val="00D80623"/>
    <w:rsid w:val="00D8209C"/>
    <w:rsid w:val="00DA7294"/>
    <w:rsid w:val="00DA79EA"/>
    <w:rsid w:val="00DB11D1"/>
    <w:rsid w:val="00DB209E"/>
    <w:rsid w:val="00DB49FC"/>
    <w:rsid w:val="00DC0636"/>
    <w:rsid w:val="00DC3130"/>
    <w:rsid w:val="00DE0552"/>
    <w:rsid w:val="00DE05EC"/>
    <w:rsid w:val="00DE2475"/>
    <w:rsid w:val="00DE4024"/>
    <w:rsid w:val="00DE4FC0"/>
    <w:rsid w:val="00DF2906"/>
    <w:rsid w:val="00DF2E96"/>
    <w:rsid w:val="00DF6945"/>
    <w:rsid w:val="00E03FB2"/>
    <w:rsid w:val="00E0460A"/>
    <w:rsid w:val="00E126AC"/>
    <w:rsid w:val="00E26FF0"/>
    <w:rsid w:val="00E605F5"/>
    <w:rsid w:val="00E64240"/>
    <w:rsid w:val="00E7214C"/>
    <w:rsid w:val="00E7343A"/>
    <w:rsid w:val="00E76BB0"/>
    <w:rsid w:val="00E778FF"/>
    <w:rsid w:val="00EA6FC0"/>
    <w:rsid w:val="00ED42E4"/>
    <w:rsid w:val="00EE666D"/>
    <w:rsid w:val="00EF00F6"/>
    <w:rsid w:val="00EF2178"/>
    <w:rsid w:val="00EF3E25"/>
    <w:rsid w:val="00F02AD3"/>
    <w:rsid w:val="00F02E56"/>
    <w:rsid w:val="00F1246B"/>
    <w:rsid w:val="00F154DF"/>
    <w:rsid w:val="00F21104"/>
    <w:rsid w:val="00F30BDB"/>
    <w:rsid w:val="00F360DD"/>
    <w:rsid w:val="00F42AAD"/>
    <w:rsid w:val="00F57145"/>
    <w:rsid w:val="00F657C2"/>
    <w:rsid w:val="00F76ADC"/>
    <w:rsid w:val="00F923E3"/>
    <w:rsid w:val="00F93226"/>
    <w:rsid w:val="00F93ACF"/>
    <w:rsid w:val="00FA0CEC"/>
    <w:rsid w:val="00FB2F4F"/>
    <w:rsid w:val="00FB3469"/>
    <w:rsid w:val="00FB7C61"/>
    <w:rsid w:val="00FC6C7E"/>
    <w:rsid w:val="00FE1565"/>
    <w:rsid w:val="00FE3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61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</dc:creator>
  <cp:lastModifiedBy>Konto</cp:lastModifiedBy>
  <cp:revision>1</cp:revision>
  <dcterms:created xsi:type="dcterms:W3CDTF">2018-04-05T12:50:00Z</dcterms:created>
  <dcterms:modified xsi:type="dcterms:W3CDTF">2018-04-05T12:54:00Z</dcterms:modified>
</cp:coreProperties>
</file>